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00" w:firstLineChars="200"/>
        <w:jc w:val="left"/>
        <w:rPr>
          <w:rFonts w:ascii="宋体" w:hAnsi="宋体" w:eastAsia="宋体"/>
          <w:sz w:val="15"/>
          <w:szCs w:val="15"/>
        </w:rPr>
      </w:pPr>
      <w:r>
        <w:rPr>
          <w:rFonts w:hint="eastAsia" w:ascii="宋体" w:hAnsi="宋体" w:eastAsia="宋体"/>
          <w:sz w:val="15"/>
          <w:szCs w:val="15"/>
        </w:rPr>
        <w:t>附件：</w:t>
      </w:r>
      <w:r>
        <w:rPr>
          <w:rFonts w:ascii="宋体" w:hAnsi="宋体" w:eastAsia="宋体"/>
          <w:sz w:val="15"/>
          <w:szCs w:val="15"/>
        </w:rPr>
        <w:t>一</w:t>
      </w:r>
      <w:bookmarkStart w:id="0" w:name="_GoBack"/>
      <w:bookmarkEnd w:id="0"/>
    </w:p>
    <w:p>
      <w:pPr>
        <w:spacing w:line="500" w:lineRule="exact"/>
        <w:ind w:firstLine="880" w:firstLineChars="200"/>
        <w:jc w:val="center"/>
        <w:rPr>
          <w:rFonts w:ascii="宋体" w:hAnsi="宋体" w:eastAsia="宋体"/>
          <w:sz w:val="44"/>
          <w:szCs w:val="44"/>
        </w:rPr>
      </w:pPr>
      <w:r>
        <w:rPr>
          <w:rFonts w:hint="eastAsia" w:ascii="宋体" w:hAnsi="宋体" w:eastAsia="宋体"/>
          <w:sz w:val="44"/>
          <w:szCs w:val="44"/>
        </w:rPr>
        <w:t>询价响应文件</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上海师范大学附属第五嘉定实验学校</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根据贵方采用询价方式为 </w:t>
      </w:r>
      <w:r>
        <w:rPr>
          <w:rFonts w:ascii="宋体" w:hAnsi="宋体" w:eastAsia="宋体"/>
          <w:sz w:val="24"/>
          <w:szCs w:val="24"/>
        </w:rPr>
        <w:t>上海师范大学附属第五嘉定实验学校双新推进（综合课程创造力）项目</w:t>
      </w:r>
      <w:r>
        <w:rPr>
          <w:rFonts w:hint="eastAsia" w:ascii="宋体" w:hAnsi="宋体" w:eastAsia="宋体"/>
          <w:sz w:val="24"/>
          <w:szCs w:val="24"/>
        </w:rPr>
        <w:t>采购货物及服务的要求，签字代表               （姓名、职务）经正式授权并代表谈判供应商                             （询价供应商名称、地址）提交下述文件正本一</w:t>
      </w:r>
      <w:r>
        <w:rPr>
          <w:rFonts w:ascii="宋体" w:hAnsi="宋体" w:eastAsia="宋体"/>
          <w:sz w:val="24"/>
          <w:szCs w:val="24"/>
        </w:rPr>
        <w:t>份，副本二份：</w:t>
      </w:r>
    </w:p>
    <w:p>
      <w:pPr>
        <w:spacing w:line="50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询价</w:t>
      </w:r>
      <w:r>
        <w:rPr>
          <w:rFonts w:ascii="宋体" w:hAnsi="宋体" w:eastAsia="宋体"/>
          <w:sz w:val="24"/>
          <w:szCs w:val="24"/>
        </w:rPr>
        <w:t>响应文件</w:t>
      </w:r>
    </w:p>
    <w:p>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询价</w:t>
      </w:r>
      <w:r>
        <w:rPr>
          <w:rFonts w:ascii="宋体" w:hAnsi="宋体" w:eastAsia="宋体"/>
          <w:sz w:val="24"/>
          <w:szCs w:val="24"/>
        </w:rPr>
        <w:t>报价一览表</w:t>
      </w:r>
    </w:p>
    <w:p>
      <w:pPr>
        <w:spacing w:line="500" w:lineRule="exact"/>
        <w:ind w:firstLine="480" w:firstLineChars="200"/>
        <w:rPr>
          <w:rFonts w:ascii="宋体" w:hAnsi="宋体" w:eastAsia="宋体"/>
          <w:sz w:val="24"/>
          <w:szCs w:val="24"/>
        </w:rPr>
      </w:pPr>
      <w:r>
        <w:rPr>
          <w:rFonts w:ascii="宋体" w:hAnsi="宋体" w:eastAsia="宋体"/>
          <w:sz w:val="24"/>
          <w:szCs w:val="24"/>
        </w:rPr>
        <w:t>3．资格（资质）证明文件</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询价</w:t>
      </w:r>
      <w:r>
        <w:rPr>
          <w:rFonts w:ascii="宋体" w:hAnsi="宋体" w:eastAsia="宋体"/>
          <w:sz w:val="24"/>
          <w:szCs w:val="24"/>
        </w:rPr>
        <w:t>文件要求提交的其他文件</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．谈判诚信承诺书</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在此，签字代表宣布同意如下：</w:t>
      </w:r>
    </w:p>
    <w:p>
      <w:pPr>
        <w:spacing w:line="500" w:lineRule="exact"/>
        <w:ind w:firstLine="480" w:firstLineChars="200"/>
        <w:rPr>
          <w:rFonts w:ascii="宋体" w:hAnsi="宋体" w:eastAsia="宋体"/>
          <w:sz w:val="24"/>
          <w:szCs w:val="24"/>
        </w:rPr>
      </w:pPr>
      <w:r>
        <w:rPr>
          <w:rFonts w:ascii="宋体" w:hAnsi="宋体" w:eastAsia="宋体"/>
          <w:sz w:val="24"/>
          <w:szCs w:val="24"/>
        </w:rPr>
        <w:t>1．所附</w:t>
      </w:r>
      <w:r>
        <w:rPr>
          <w:rFonts w:hint="eastAsia" w:ascii="宋体" w:hAnsi="宋体" w:eastAsia="宋体"/>
          <w:sz w:val="24"/>
          <w:szCs w:val="24"/>
        </w:rPr>
        <w:t>询价</w:t>
      </w:r>
      <w:r>
        <w:rPr>
          <w:rFonts w:ascii="宋体" w:hAnsi="宋体" w:eastAsia="宋体"/>
          <w:sz w:val="24"/>
          <w:szCs w:val="24"/>
        </w:rPr>
        <w:t>报价一览表中规定的应提供和交付的货物和服务的总报价为：</w:t>
      </w:r>
    </w:p>
    <w:p>
      <w:pPr>
        <w:spacing w:line="500" w:lineRule="exact"/>
        <w:ind w:firstLine="480" w:firstLineChars="200"/>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（以人民币元为单位，用文字和数字分别表示）。</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2.周期：</w:t>
      </w:r>
      <w:r>
        <w:rPr>
          <w:rFonts w:hint="eastAsia" w:ascii="宋体" w:hAnsi="宋体" w:eastAsia="宋体"/>
          <w:sz w:val="24"/>
          <w:szCs w:val="24"/>
          <w:u w:val="single"/>
        </w:rPr>
        <w:t xml:space="preserve">              </w:t>
      </w:r>
      <w:r>
        <w:rPr>
          <w:rFonts w:hint="eastAsia" w:ascii="宋体" w:hAnsi="宋体" w:eastAsia="宋体"/>
          <w:sz w:val="24"/>
          <w:szCs w:val="24"/>
        </w:rPr>
        <w:t xml:space="preserve"> 天。</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．我方将按</w:t>
      </w:r>
      <w:r>
        <w:rPr>
          <w:rFonts w:hint="eastAsia" w:ascii="宋体" w:hAnsi="宋体" w:eastAsia="宋体"/>
          <w:sz w:val="24"/>
          <w:szCs w:val="24"/>
        </w:rPr>
        <w:t>询价</w:t>
      </w:r>
      <w:r>
        <w:rPr>
          <w:rFonts w:ascii="宋体" w:hAnsi="宋体" w:eastAsia="宋体"/>
          <w:sz w:val="24"/>
          <w:szCs w:val="24"/>
        </w:rPr>
        <w:t>文件的规定履行合同责任和义务。</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．我方已详细审查全部</w:t>
      </w:r>
      <w:r>
        <w:rPr>
          <w:rFonts w:hint="eastAsia" w:ascii="宋体" w:hAnsi="宋体" w:eastAsia="宋体"/>
          <w:sz w:val="24"/>
          <w:szCs w:val="24"/>
        </w:rPr>
        <w:t>询价</w:t>
      </w:r>
      <w:r>
        <w:rPr>
          <w:rFonts w:ascii="宋体" w:hAnsi="宋体" w:eastAsia="宋体"/>
          <w:sz w:val="24"/>
          <w:szCs w:val="24"/>
        </w:rPr>
        <w:t>文件，包括澄清文件（如有的话）以及全部参考资料和有关附件，我方完全理解并同意放弃对这方面有不明及误解的权利。</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．与本项目有关的一切正式往来信函请寄：</w:t>
      </w:r>
    </w:p>
    <w:p>
      <w:pPr>
        <w:spacing w:line="500" w:lineRule="exact"/>
        <w:ind w:firstLine="480" w:firstLineChars="200"/>
        <w:rPr>
          <w:rFonts w:ascii="宋体" w:hAnsi="宋体" w:eastAsia="宋体"/>
          <w:sz w:val="24"/>
          <w:szCs w:val="24"/>
        </w:rPr>
      </w:pPr>
      <w:r>
        <w:rPr>
          <w:rFonts w:ascii="宋体" w:hAnsi="宋体" w:eastAsia="宋体"/>
          <w:sz w:val="24"/>
          <w:szCs w:val="24"/>
        </w:rPr>
        <w:t>地  址：</w:t>
      </w:r>
      <w:r>
        <w:rPr>
          <w:rFonts w:ascii="宋体" w:hAnsi="宋体" w:eastAsia="宋体"/>
          <w:sz w:val="24"/>
          <w:szCs w:val="24"/>
          <w:u w:val="single"/>
        </w:rPr>
        <w:t xml:space="preserve">                      </w:t>
      </w:r>
      <w:r>
        <w:rPr>
          <w:rFonts w:ascii="宋体" w:hAnsi="宋体" w:eastAsia="宋体"/>
          <w:sz w:val="24"/>
          <w:szCs w:val="24"/>
        </w:rPr>
        <w:t>邮  编：</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w:t>
      </w:r>
      <w:r>
        <w:rPr>
          <w:rFonts w:ascii="宋体" w:hAnsi="宋体" w:eastAsia="宋体"/>
          <w:sz w:val="24"/>
          <w:szCs w:val="24"/>
          <w:u w:val="single"/>
        </w:rPr>
        <w:t xml:space="preserve">                      </w:t>
      </w:r>
      <w:r>
        <w:rPr>
          <w:rFonts w:ascii="宋体" w:hAnsi="宋体" w:eastAsia="宋体"/>
          <w:sz w:val="24"/>
          <w:szCs w:val="24"/>
        </w:rPr>
        <w:t>传  真：</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ascii="宋体" w:hAnsi="宋体" w:eastAsia="宋体"/>
          <w:sz w:val="24"/>
          <w:szCs w:val="24"/>
        </w:rPr>
        <w:t>手  机：</w:t>
      </w:r>
      <w:r>
        <w:rPr>
          <w:rFonts w:ascii="宋体" w:hAnsi="宋体" w:eastAsia="宋体"/>
          <w:sz w:val="24"/>
          <w:szCs w:val="24"/>
          <w:u w:val="single"/>
        </w:rPr>
        <w:t xml:space="preserve">                      </w:t>
      </w:r>
      <w:r>
        <w:rPr>
          <w:rFonts w:ascii="宋体" w:hAnsi="宋体" w:eastAsia="宋体"/>
          <w:sz w:val="24"/>
          <w:szCs w:val="24"/>
        </w:rPr>
        <w:t>电子邮件：</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询价供应商法人授权代表签字</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公</w:t>
      </w:r>
      <w:r>
        <w:rPr>
          <w:rFonts w:ascii="宋体" w:hAnsi="宋体" w:eastAsia="宋体"/>
          <w:sz w:val="24"/>
          <w:szCs w:val="24"/>
        </w:rPr>
        <w:t xml:space="preserve">    章</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ascii="宋体" w:hAnsi="宋体" w:eastAsia="宋体"/>
          <w:sz w:val="24"/>
          <w:szCs w:val="24"/>
        </w:rPr>
        <w:t>日    期</w:t>
      </w:r>
      <w:r>
        <w:rPr>
          <w:rFonts w:ascii="宋体" w:hAnsi="宋体" w:eastAsia="宋体"/>
          <w:sz w:val="24"/>
          <w:szCs w:val="24"/>
          <w:u w:val="single"/>
        </w:rPr>
        <w:t xml:space="preserve">                             </w:t>
      </w:r>
    </w:p>
    <w:p>
      <w:pPr>
        <w:widowControl/>
        <w:jc w:val="left"/>
        <w:rPr>
          <w:rFonts w:ascii="宋体" w:hAnsi="宋体" w:eastAsia="宋体"/>
          <w:sz w:val="44"/>
          <w:szCs w:val="44"/>
        </w:rPr>
      </w:pPr>
      <w:r>
        <w:rPr>
          <w:rFonts w:ascii="宋体" w:hAnsi="宋体" w:eastAsia="宋体"/>
          <w:sz w:val="44"/>
          <w:szCs w:val="44"/>
        </w:rPr>
        <w:br w:type="page"/>
      </w:r>
    </w:p>
    <w:p>
      <w:pPr>
        <w:spacing w:line="500" w:lineRule="exact"/>
        <w:ind w:firstLine="3300" w:firstLineChars="750"/>
        <w:jc w:val="left"/>
        <w:rPr>
          <w:rFonts w:ascii="宋体" w:hAnsi="宋体" w:eastAsia="宋体"/>
          <w:sz w:val="44"/>
          <w:szCs w:val="44"/>
        </w:rPr>
      </w:pPr>
      <w:r>
        <w:rPr>
          <w:rFonts w:hint="eastAsia" w:ascii="宋体" w:hAnsi="宋体" w:eastAsia="宋体"/>
          <w:sz w:val="44"/>
          <w:szCs w:val="44"/>
        </w:rPr>
        <w:t>询价报价一览表</w:t>
      </w:r>
    </w:p>
    <w:p>
      <w:pPr>
        <w:spacing w:line="500" w:lineRule="exact"/>
        <w:ind w:firstLine="3300" w:firstLineChars="750"/>
        <w:jc w:val="left"/>
        <w:rPr>
          <w:rFonts w:ascii="宋体" w:hAnsi="宋体" w:eastAsia="宋体"/>
          <w:sz w:val="44"/>
          <w:szCs w:val="44"/>
        </w:rPr>
      </w:pPr>
    </w:p>
    <w:tbl>
      <w:tblPr>
        <w:tblStyle w:val="8"/>
        <w:tblW w:w="9984" w:type="dxa"/>
        <w:jc w:val="center"/>
        <w:tblInd w:w="0" w:type="dxa"/>
        <w:tblLayout w:type="fixed"/>
        <w:tblCellMar>
          <w:top w:w="0" w:type="dxa"/>
          <w:left w:w="108" w:type="dxa"/>
          <w:bottom w:w="0" w:type="dxa"/>
          <w:right w:w="108" w:type="dxa"/>
        </w:tblCellMar>
      </w:tblPr>
      <w:tblGrid>
        <w:gridCol w:w="685"/>
        <w:gridCol w:w="1771"/>
        <w:gridCol w:w="3333"/>
        <w:gridCol w:w="851"/>
        <w:gridCol w:w="589"/>
        <w:gridCol w:w="1391"/>
        <w:gridCol w:w="1364"/>
      </w:tblGrid>
      <w:tr>
        <w:tblPrEx>
          <w:tblLayout w:type="fixed"/>
          <w:tblCellMar>
            <w:top w:w="0" w:type="dxa"/>
            <w:left w:w="108" w:type="dxa"/>
            <w:bottom w:w="0" w:type="dxa"/>
            <w:right w:w="108" w:type="dxa"/>
          </w:tblCellMar>
        </w:tblPrEx>
        <w:trPr>
          <w:trHeight w:val="28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77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产品名称</w:t>
            </w:r>
          </w:p>
        </w:tc>
        <w:tc>
          <w:tcPr>
            <w:tcW w:w="333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参数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58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139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单价（元）</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总价（元）</w:t>
            </w:r>
          </w:p>
        </w:tc>
      </w:tr>
      <w:tr>
        <w:tblPrEx>
          <w:tblLayout w:type="fixed"/>
          <w:tblCellMar>
            <w:top w:w="0" w:type="dxa"/>
            <w:left w:w="108" w:type="dxa"/>
            <w:bottom w:w="0" w:type="dxa"/>
            <w:right w:w="108" w:type="dxa"/>
          </w:tblCellMar>
        </w:tblPrEx>
        <w:trPr>
          <w:trHeight w:val="288"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color w:val="000000"/>
                <w:sz w:val="20"/>
                <w:szCs w:val="20"/>
              </w:rPr>
              <w:t>AI智造综合课程（进阶）课程资料制作</w:t>
            </w:r>
          </w:p>
        </w:tc>
        <w:tc>
          <w:tcPr>
            <w:tcW w:w="33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22"/>
              </w:rPr>
            </w:pPr>
            <w:r>
              <w:rPr>
                <w:rFonts w:hint="eastAsia"/>
                <w:color w:val="000000"/>
                <w:sz w:val="20"/>
                <w:szCs w:val="20"/>
              </w:rPr>
              <w:t>AI智造综合课程（进阶）课程研发设计，4年级“AI上全能助手（进阶）”、7年级“AI上人工智能（进阶）”各20份，共20*2=40份，通过电子单元设计教学资料形式输出。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color w:val="000000"/>
                <w:sz w:val="22"/>
              </w:rPr>
              <w:t>份</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color w:val="000000"/>
                <w:sz w:val="20"/>
                <w:szCs w:val="20"/>
              </w:rPr>
              <w:t>40</w:t>
            </w:r>
          </w:p>
        </w:tc>
        <w:tc>
          <w:tcPr>
            <w:tcW w:w="139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288"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771" w:type="dxa"/>
            <w:tcBorders>
              <w:top w:val="nil"/>
              <w:left w:val="single" w:color="auto" w:sz="4" w:space="0"/>
              <w:bottom w:val="single" w:color="auto" w:sz="4" w:space="0"/>
              <w:right w:val="single" w:color="auto" w:sz="4" w:space="0"/>
            </w:tcBorders>
            <w:vAlign w:val="center"/>
          </w:tcPr>
          <w:p>
            <w:pPr>
              <w:rPr>
                <w:color w:val="000000"/>
                <w:sz w:val="22"/>
              </w:rPr>
            </w:pPr>
            <w:r>
              <w:rPr>
                <w:rFonts w:hint="eastAsia"/>
                <w:color w:val="000000"/>
                <w:sz w:val="20"/>
                <w:szCs w:val="20"/>
              </w:rPr>
              <w:t>AI智造综合课程（进阶）教学材料制作</w:t>
            </w:r>
          </w:p>
        </w:tc>
        <w:tc>
          <w:tcPr>
            <w:tcW w:w="3333" w:type="dxa"/>
            <w:tcBorders>
              <w:top w:val="nil"/>
              <w:left w:val="single" w:color="auto" w:sz="4" w:space="0"/>
              <w:bottom w:val="single" w:color="auto" w:sz="4" w:space="0"/>
              <w:right w:val="single" w:color="auto" w:sz="4" w:space="0"/>
            </w:tcBorders>
            <w:vAlign w:val="center"/>
          </w:tcPr>
          <w:p>
            <w:pPr>
              <w:rPr>
                <w:color w:val="000000"/>
                <w:sz w:val="22"/>
              </w:rPr>
            </w:pPr>
            <w:r>
              <w:rPr>
                <w:rFonts w:hint="eastAsia"/>
                <w:color w:val="000000"/>
                <w:sz w:val="20"/>
                <w:szCs w:val="20"/>
              </w:rPr>
              <w:t>AI智造综合课程（进阶）课程研发设计，4年级“AI上全能助手（进阶）”、7年级“AI上人工智能（进阶）”各20份，共20*2=40份，课程制作电子版课件，授课辅助资料。</w:t>
            </w:r>
          </w:p>
        </w:tc>
        <w:tc>
          <w:tcPr>
            <w:tcW w:w="851"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2"/>
              </w:rPr>
              <w:t>份</w:t>
            </w:r>
          </w:p>
        </w:tc>
        <w:tc>
          <w:tcPr>
            <w:tcW w:w="589"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40</w:t>
            </w:r>
          </w:p>
        </w:tc>
        <w:tc>
          <w:tcPr>
            <w:tcW w:w="139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288"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771" w:type="dxa"/>
            <w:tcBorders>
              <w:top w:val="nil"/>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AI智造综合课程（进阶）课程教师授课</w:t>
            </w:r>
          </w:p>
        </w:tc>
        <w:tc>
          <w:tcPr>
            <w:tcW w:w="3333" w:type="dxa"/>
            <w:tcBorders>
              <w:top w:val="nil"/>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《嘉定区教育系统咨询费评审费讲课费及其他劳务费使用管理规定嘉教计【2018】18号</w:t>
            </w:r>
            <w:r>
              <w:rPr>
                <w:rFonts w:hint="eastAsia"/>
                <w:color w:val="000000"/>
                <w:sz w:val="20"/>
                <w:szCs w:val="20"/>
              </w:rPr>
              <w:br w:type="textWrapping"/>
            </w:r>
            <w:r>
              <w:rPr>
                <w:rFonts w:hint="eastAsia"/>
                <w:color w:val="000000"/>
                <w:sz w:val="20"/>
                <w:szCs w:val="20"/>
              </w:rPr>
              <w:t>2个课程，课程主题为：4年级“AI上全能助手（进阶）”、7年级“AI上人工智能（进阶）”</w:t>
            </w:r>
            <w:r>
              <w:rPr>
                <w:rFonts w:hint="eastAsia"/>
                <w:color w:val="000000"/>
                <w:sz w:val="20"/>
                <w:szCs w:val="20"/>
              </w:rPr>
              <w:br w:type="textWrapping"/>
            </w:r>
            <w:r>
              <w:rPr>
                <w:rFonts w:hint="eastAsia"/>
                <w:color w:val="000000"/>
                <w:sz w:val="20"/>
                <w:szCs w:val="20"/>
              </w:rPr>
              <w:t>每学期10次，每次2课时，上下两学期，2门课程。10*2*2*2=80</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0"/>
                <w:szCs w:val="20"/>
              </w:rPr>
            </w:pPr>
            <w:r>
              <w:rPr>
                <w:rFonts w:hint="eastAsia"/>
                <w:color w:val="000000"/>
                <w:sz w:val="22"/>
              </w:rPr>
              <w:t>课时</w:t>
            </w:r>
          </w:p>
        </w:tc>
        <w:tc>
          <w:tcPr>
            <w:tcW w:w="589"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80</w:t>
            </w:r>
          </w:p>
        </w:tc>
        <w:tc>
          <w:tcPr>
            <w:tcW w:w="139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771" w:type="dxa"/>
            <w:tcBorders>
              <w:top w:val="nil"/>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AI智造类赛事技术延伸</w:t>
            </w:r>
          </w:p>
        </w:tc>
        <w:tc>
          <w:tcPr>
            <w:tcW w:w="3333" w:type="dxa"/>
            <w:tcBorders>
              <w:top w:val="nil"/>
              <w:left w:val="single" w:color="auto" w:sz="4" w:space="0"/>
              <w:bottom w:val="single" w:color="auto" w:sz="4" w:space="0"/>
              <w:right w:val="single" w:color="auto" w:sz="4" w:space="0"/>
            </w:tcBorders>
            <w:vAlign w:val="center"/>
          </w:tcPr>
          <w:p>
            <w:pPr>
              <w:rPr>
                <w:color w:val="000000"/>
                <w:sz w:val="20"/>
                <w:szCs w:val="20"/>
              </w:rPr>
            </w:pPr>
            <w:r>
              <w:rPr>
                <w:rFonts w:hint="eastAsia"/>
                <w:color w:val="000000"/>
                <w:sz w:val="20"/>
                <w:szCs w:val="20"/>
              </w:rPr>
              <w:t>孵化优秀学生参加相关类型赛事，支持赛事技术延伸学习及优化赛事作品，3D打印件技术指导制作。</w:t>
            </w:r>
          </w:p>
        </w:tc>
        <w:tc>
          <w:tcPr>
            <w:tcW w:w="851"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0"/>
                <w:szCs w:val="20"/>
              </w:rPr>
            </w:pPr>
            <w:r>
              <w:rPr>
                <w:rFonts w:hint="eastAsia"/>
                <w:color w:val="000000"/>
                <w:sz w:val="22"/>
              </w:rPr>
              <w:t>项</w:t>
            </w:r>
          </w:p>
        </w:tc>
        <w:tc>
          <w:tcPr>
            <w:tcW w:w="589" w:type="dxa"/>
            <w:tcBorders>
              <w:top w:val="nil"/>
              <w:left w:val="single" w:color="auto" w:sz="4" w:space="0"/>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2</w:t>
            </w:r>
          </w:p>
        </w:tc>
        <w:tc>
          <w:tcPr>
            <w:tcW w:w="1391"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c>
          <w:tcPr>
            <w:tcW w:w="136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88"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7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总计</w:t>
            </w:r>
          </w:p>
        </w:tc>
        <w:tc>
          <w:tcPr>
            <w:tcW w:w="616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人民币</w:t>
            </w:r>
          </w:p>
        </w:tc>
        <w:tc>
          <w:tcPr>
            <w:tcW w:w="136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500" w:lineRule="exact"/>
        <w:jc w:val="left"/>
        <w:rPr>
          <w:rFonts w:ascii="宋体" w:hAnsi="宋体" w:eastAsia="宋体"/>
          <w:sz w:val="44"/>
          <w:szCs w:val="44"/>
        </w:rPr>
      </w:pPr>
    </w:p>
    <w:p>
      <w:pPr>
        <w:spacing w:line="500" w:lineRule="exact"/>
        <w:ind w:firstLine="3300" w:firstLineChars="750"/>
        <w:jc w:val="left"/>
        <w:rPr>
          <w:rFonts w:ascii="宋体" w:hAnsi="宋体" w:eastAsia="宋体"/>
          <w:sz w:val="44"/>
          <w:szCs w:val="44"/>
        </w:rPr>
      </w:pPr>
    </w:p>
    <w:p>
      <w:pPr>
        <w:spacing w:line="500" w:lineRule="exact"/>
        <w:ind w:firstLine="3300" w:firstLineChars="750"/>
        <w:jc w:val="left"/>
        <w:rPr>
          <w:rFonts w:ascii="宋体" w:hAnsi="宋体" w:eastAsia="宋体"/>
          <w:sz w:val="44"/>
          <w:szCs w:val="44"/>
        </w:rPr>
      </w:pPr>
    </w:p>
    <w:p>
      <w:pPr>
        <w:spacing w:line="500" w:lineRule="exact"/>
        <w:ind w:firstLine="480" w:firstLineChars="200"/>
        <w:rPr>
          <w:rFonts w:ascii="宋体" w:hAnsi="宋体" w:eastAsia="宋体"/>
          <w:sz w:val="24"/>
          <w:szCs w:val="24"/>
        </w:rPr>
      </w:pPr>
      <w:r>
        <w:rPr>
          <w:rFonts w:hint="eastAsia" w:ascii="宋体" w:hAnsi="宋体" w:eastAsia="宋体"/>
          <w:sz w:val="24"/>
          <w:szCs w:val="24"/>
        </w:rPr>
        <w:t>询价供应商法人授权代表签字</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谈判供应商名称</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公</w:t>
      </w:r>
      <w:r>
        <w:rPr>
          <w:rFonts w:ascii="宋体" w:hAnsi="宋体" w:eastAsia="宋体"/>
          <w:sz w:val="24"/>
          <w:szCs w:val="24"/>
        </w:rPr>
        <w:t xml:space="preserve">    章</w:t>
      </w:r>
      <w:r>
        <w:rPr>
          <w:rFonts w:ascii="宋体" w:hAnsi="宋体" w:eastAsia="宋体"/>
          <w:sz w:val="24"/>
          <w:szCs w:val="24"/>
          <w:u w:val="single"/>
        </w:rPr>
        <w:t xml:space="preserve">                             </w:t>
      </w:r>
    </w:p>
    <w:p>
      <w:pPr>
        <w:spacing w:line="500" w:lineRule="exact"/>
        <w:ind w:firstLine="480" w:firstLineChars="200"/>
        <w:rPr>
          <w:rFonts w:ascii="宋体" w:hAnsi="宋体" w:eastAsia="宋体"/>
          <w:sz w:val="24"/>
          <w:szCs w:val="24"/>
        </w:rPr>
      </w:pPr>
    </w:p>
    <w:p>
      <w:pPr>
        <w:widowControl/>
        <w:jc w:val="left"/>
        <w:rPr>
          <w:rFonts w:ascii="宋体" w:hAnsi="宋体" w:eastAsia="宋体"/>
          <w:sz w:val="44"/>
          <w:szCs w:val="44"/>
        </w:rPr>
      </w:pPr>
      <w:r>
        <w:rPr>
          <w:rFonts w:ascii="宋体" w:hAnsi="宋体" w:eastAsia="宋体"/>
          <w:sz w:val="44"/>
          <w:szCs w:val="44"/>
        </w:rPr>
        <w:br w:type="page"/>
      </w:r>
    </w:p>
    <w:p>
      <w:pPr>
        <w:spacing w:line="500" w:lineRule="exact"/>
        <w:jc w:val="center"/>
        <w:rPr>
          <w:rFonts w:ascii="宋体" w:hAnsi="宋体" w:eastAsia="宋体"/>
          <w:sz w:val="44"/>
          <w:szCs w:val="44"/>
        </w:rPr>
      </w:pPr>
      <w:r>
        <w:rPr>
          <w:rFonts w:hint="eastAsia" w:ascii="宋体" w:hAnsi="宋体" w:eastAsia="宋体"/>
          <w:sz w:val="44"/>
          <w:szCs w:val="44"/>
        </w:rPr>
        <w:t>承诺书</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上海师范大学附属第五嘉定实验学校</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我单位参加</w:t>
      </w:r>
      <w:r>
        <w:rPr>
          <w:rFonts w:ascii="宋体" w:hAnsi="宋体" w:eastAsia="宋体"/>
          <w:sz w:val="24"/>
          <w:szCs w:val="24"/>
        </w:rPr>
        <w:t>上海师范大学附属第五嘉定实验学校双新推进（综合课程创造力）项目</w:t>
      </w:r>
      <w:r>
        <w:rPr>
          <w:rFonts w:hint="eastAsia" w:ascii="宋体" w:hAnsi="宋体" w:eastAsia="宋体"/>
          <w:sz w:val="24"/>
          <w:szCs w:val="24"/>
        </w:rPr>
        <w:t>的询价，郑重承诺满足以下条件：</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一、具有独立承担民事责任的能力；</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二、具有良好的商业信誉和健全的财务会计制度；</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三、具有履行合同所必需的设备和专业技术能力；</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四、有依法缴纳税收和社会保障资金的良好记录；</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五、参加本次询价活动前三年内，在经营活动中没有重大违法记录；</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六、法律、行政法规规定的其他条件；</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七、在本项目中提供的资料均真实、有效。</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我单位如违反上述承诺，自愿承担相应的法律后果。</w:t>
      </w: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r>
        <w:rPr>
          <w:rFonts w:hint="eastAsia" w:ascii="宋体" w:hAnsi="宋体" w:eastAsia="宋体"/>
          <w:sz w:val="24"/>
          <w:szCs w:val="24"/>
        </w:rPr>
        <w:t>特此承诺！</w:t>
      </w: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r>
        <w:rPr>
          <w:rFonts w:hint="eastAsia" w:ascii="宋体" w:hAnsi="宋体" w:eastAsia="宋体"/>
          <w:sz w:val="24"/>
          <w:szCs w:val="24"/>
        </w:rPr>
        <w:t>承诺方法定名称和地址、邮编：</w:t>
      </w:r>
      <w:r>
        <w:rPr>
          <w:rFonts w:ascii="宋体" w:hAnsi="宋体" w:eastAsia="宋体"/>
          <w:sz w:val="24"/>
          <w:szCs w:val="24"/>
        </w:rPr>
        <w:t>____________________________</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______________________ 传真：__________________</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承诺方法人授权代表签字或盖章：</w:t>
      </w:r>
      <w:r>
        <w:rPr>
          <w:rFonts w:ascii="宋体" w:hAnsi="宋体" w:eastAsia="宋体"/>
          <w:sz w:val="24"/>
          <w:szCs w:val="24"/>
        </w:rPr>
        <w:t>__________________</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承诺日期：</w:t>
      </w:r>
      <w:r>
        <w:rPr>
          <w:rFonts w:ascii="宋体" w:hAnsi="宋体" w:eastAsia="宋体"/>
          <w:sz w:val="24"/>
          <w:szCs w:val="24"/>
        </w:rPr>
        <w:t>____________________________</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承诺方盖章：</w:t>
      </w:r>
      <w:r>
        <w:rPr>
          <w:rFonts w:ascii="宋体" w:hAnsi="宋体" w:eastAsia="宋体"/>
          <w:sz w:val="24"/>
          <w:szCs w:val="24"/>
        </w:rPr>
        <w:t>__________________________</w:t>
      </w: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p>
    <w:p>
      <w:pPr>
        <w:spacing w:line="500" w:lineRule="exact"/>
        <w:ind w:firstLine="480" w:firstLineChars="200"/>
        <w:rPr>
          <w:rFonts w:ascii="宋体" w:hAnsi="宋体" w:eastAsia="宋体"/>
          <w:sz w:val="24"/>
          <w:szCs w:val="24"/>
        </w:rPr>
      </w:pPr>
    </w:p>
    <w:p>
      <w:pPr>
        <w:widowControl/>
        <w:jc w:val="left"/>
        <w:rPr>
          <w:rFonts w:ascii="宋体" w:hAnsi="宋体" w:eastAsia="宋体"/>
          <w:sz w:val="15"/>
          <w:szCs w:val="15"/>
        </w:rPr>
      </w:pPr>
    </w:p>
    <w:p>
      <w:pPr>
        <w:widowControl/>
        <w:jc w:val="left"/>
        <w:rPr>
          <w:rFonts w:ascii="宋体" w:hAnsi="宋体" w:eastAsia="宋体"/>
          <w:sz w:val="15"/>
          <w:szCs w:val="15"/>
        </w:rPr>
      </w:pPr>
    </w:p>
    <w:p>
      <w:pPr>
        <w:widowControl/>
        <w:jc w:val="left"/>
        <w:rPr>
          <w:rFonts w:ascii="宋体" w:hAnsi="宋体" w:eastAsia="宋体"/>
          <w:sz w:val="15"/>
          <w:szCs w:val="15"/>
        </w:rPr>
      </w:pPr>
    </w:p>
    <w:p>
      <w:pPr>
        <w:widowControl/>
        <w:jc w:val="left"/>
        <w:rPr>
          <w:rFonts w:ascii="宋体" w:hAnsi="宋体" w:eastAsia="宋体"/>
          <w:sz w:val="15"/>
          <w:szCs w:val="15"/>
        </w:rPr>
      </w:pPr>
    </w:p>
    <w:p>
      <w:pPr>
        <w:widowControl/>
        <w:jc w:val="left"/>
        <w:rPr>
          <w:rFonts w:ascii="宋体" w:hAnsi="宋体" w:eastAsia="宋体"/>
          <w:sz w:val="15"/>
          <w:szCs w:val="15"/>
        </w:rPr>
      </w:pPr>
    </w:p>
    <w:p>
      <w:pPr>
        <w:widowControl/>
        <w:jc w:val="left"/>
        <w:rPr>
          <w:rFonts w:ascii="宋体" w:hAnsi="宋体" w:eastAsia="宋体"/>
          <w:sz w:val="28"/>
          <w:szCs w:val="28"/>
        </w:rPr>
      </w:pPr>
    </w:p>
    <w:sectPr>
      <w:pgSz w:w="11906" w:h="16838"/>
      <w:pgMar w:top="1440" w:right="1080" w:bottom="127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jczMmIwMzcwYTc0OGI1ZWY4OTczMDZkNDQ2YmIifQ=="/>
  </w:docVars>
  <w:rsids>
    <w:rsidRoot w:val="00BF2D8E"/>
    <w:rsid w:val="0014468F"/>
    <w:rsid w:val="002F4F23"/>
    <w:rsid w:val="003D46C8"/>
    <w:rsid w:val="00407CD6"/>
    <w:rsid w:val="005E7F61"/>
    <w:rsid w:val="00647C00"/>
    <w:rsid w:val="00854F4A"/>
    <w:rsid w:val="00963AA0"/>
    <w:rsid w:val="00BF2D8E"/>
    <w:rsid w:val="00D949AC"/>
    <w:rsid w:val="00F51EB0"/>
    <w:rsid w:val="05EB4CEC"/>
    <w:rsid w:val="069E5922"/>
    <w:rsid w:val="0E3312C6"/>
    <w:rsid w:val="259E5242"/>
    <w:rsid w:val="27C7671A"/>
    <w:rsid w:val="28B02467"/>
    <w:rsid w:val="2C074B6F"/>
    <w:rsid w:val="336C1F05"/>
    <w:rsid w:val="36913788"/>
    <w:rsid w:val="3F3A4EF5"/>
    <w:rsid w:val="431736C6"/>
    <w:rsid w:val="45A557C6"/>
    <w:rsid w:val="46361956"/>
    <w:rsid w:val="506F06F2"/>
    <w:rsid w:val="50B84DFB"/>
    <w:rsid w:val="558B58AA"/>
    <w:rsid w:val="55C615EC"/>
    <w:rsid w:val="597071CB"/>
    <w:rsid w:val="5A16794E"/>
    <w:rsid w:val="611C6F7A"/>
    <w:rsid w:val="62026324"/>
    <w:rsid w:val="63E611AD"/>
    <w:rsid w:val="75377E2E"/>
    <w:rsid w:val="76436F48"/>
    <w:rsid w:val="789C1DEF"/>
    <w:rsid w:val="78AD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日期 字符"/>
    <w:basedOn w:val="6"/>
    <w:link w:val="2"/>
    <w:semiHidden/>
    <w:qFormat/>
    <w:uiPriority w:val="99"/>
    <w:rPr>
      <w:rFonts w:ascii="等线" w:hAnsi="等线" w:eastAsia="等线"/>
      <w:kern w:val="2"/>
      <w:sz w:val="21"/>
      <w:szCs w:val="22"/>
    </w:rPr>
  </w:style>
  <w:style w:type="character" w:customStyle="1" w:styleId="12">
    <w:name w:val="批注框文本 字符"/>
    <w:basedOn w:val="6"/>
    <w:link w:val="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2002</Words>
  <Characters>2199</Characters>
  <Lines>19</Lines>
  <Paragraphs>5</Paragraphs>
  <TotalTime>0</TotalTime>
  <ScaleCrop>false</ScaleCrop>
  <LinksUpToDate>false</LinksUpToDate>
  <CharactersWithSpaces>2612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2017-07-07T02:31:00Z</dcterms:created>
  <dc:creator>Administrator</dc:creator>
  <cp:lastModifiedBy>admin</cp:lastModifiedBy>
  <cp:lastPrinted>2019-05-17T02:44:00Z</cp:lastPrinted>
  <dcterms:modified xsi:type="dcterms:W3CDTF">2025-05-16T05:44:21Z</dcterms:modified>
  <dc:title>嘉定区XX学校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BFD46DE7478E41A298CFFD959982F6F2_13</vt:lpwstr>
  </property>
  <property fmtid="{D5CDD505-2E9C-101B-9397-08002B2CF9AE}" pid="4" name="KSOTemplateDocerSaveRecord">
    <vt:lpwstr>eyJoZGlkIjoiZThjZWU4ZTNhNmU0NGE3MDQ0ZTVlYmU1MjI2YzJmODAiLCJ1c2VySWQiOiIxMjAyMDkxMTQ5In0=</vt:lpwstr>
  </property>
</Properties>
</file>